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7D" w:rsidRPr="0010767D" w:rsidRDefault="0010767D" w:rsidP="0010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0767D">
        <w:rPr>
          <w:rFonts w:ascii="Times New Roman" w:eastAsia="Times New Roman" w:hAnsi="Times New Roman" w:cs="Times New Roman"/>
          <w:sz w:val="24"/>
          <w:szCs w:val="24"/>
        </w:rPr>
        <w:t xml:space="preserve">September minutes </w:t>
      </w:r>
    </w:p>
    <w:p w:rsidR="0010767D" w:rsidRPr="0010767D" w:rsidRDefault="0010767D" w:rsidP="0010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67D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10767D">
        <w:rPr>
          <w:rFonts w:ascii="Times New Roman" w:eastAsia="Times New Roman" w:hAnsi="Times New Roman" w:cs="Times New Roman"/>
          <w:sz w:val="24"/>
          <w:szCs w:val="24"/>
        </w:rPr>
        <w:t>board</w:t>
      </w:r>
      <w:proofErr w:type="gramEnd"/>
      <w:r w:rsidRPr="0010767D">
        <w:rPr>
          <w:rFonts w:ascii="Times New Roman" w:eastAsia="Times New Roman" w:hAnsi="Times New Roman" w:cs="Times New Roman"/>
          <w:sz w:val="24"/>
          <w:szCs w:val="24"/>
        </w:rPr>
        <w:t xml:space="preserve">] Jen Braun &lt;jennybraun@yahoo.com&gt; &lt;board@rachelcarsontrails.org&gt; </w:t>
      </w:r>
    </w:p>
    <w:p w:rsidR="0010767D" w:rsidRPr="0010767D" w:rsidRDefault="0010767D" w:rsidP="0010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67D">
        <w:rPr>
          <w:rFonts w:ascii="Times New Roman" w:eastAsia="Times New Roman" w:hAnsi="Times New Roman" w:cs="Times New Roman"/>
          <w:sz w:val="24"/>
          <w:szCs w:val="24"/>
        </w:rPr>
        <w:t>Today, 10:16 AMRCTC Board (board@rachelcarsontrails.org)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RCTC Board MINUTES – September 12, 2018 - Meeting 7 pm, 200 Central Drive.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Attending:  Bob M., Charlie, John, Joe, Bob V., Patty, Doug M., Bob R., Paul, Jen, Steve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The meeting was called to order at 7:06 PM.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minutes from last month were approved.  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Bob reviewed the next 90 days on the calendar.  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The Winter Hike will be February 3, 2019.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The Fall Hike will be October 21, 2018.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The Opt Outside kid and adult hike will be 11-23-18 – location TBD.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FINANCE:  See Charlie’s email for financial report.  More expenditures are for the Marian Crossman Bridge.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Invoice – 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John </w:t>
      </w:r>
      <w:proofErr w:type="gramStart"/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-  $</w:t>
      </w:r>
      <w:proofErr w:type="gramEnd"/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1230 for 41 hours – see his email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This was approved.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The financial report was approved.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MANY TRAILS - John said that he and Bob met with the trail groups to discuss the </w:t>
      </w:r>
      <w:proofErr w:type="spellStart"/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Kiski</w:t>
      </w:r>
      <w:proofErr w:type="spellEnd"/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Bridge.  It was asked if anyone would like to own it.  We will help with negotiations and possibly chip in as well.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John has talked to Jean Pryor about an easement.  The family will be asked if we can have the first shot at buying the property.  We would ask for a 1-year option to try to raise money for it.  John said that the Indiana Township newsletter will have information about this and the November recon hike.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The county has given 2 grants.  One for $70K for the Commodore Perry Trail, and Springdale got a grant for riverfront trail work and improvement.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Bob went to a meeting with McCandless Township.  They’ve hired </w:t>
      </w:r>
      <w:proofErr w:type="spellStart"/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Paschek</w:t>
      </w:r>
      <w:proofErr w:type="spellEnd"/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help develop trails.  They have three projects they are working on, which will connect trails.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John said that oral arguments for </w:t>
      </w:r>
      <w:proofErr w:type="spellStart"/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Gravelick</w:t>
      </w:r>
      <w:proofErr w:type="spellEnd"/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are scheduled for 10-17-18. 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PROMO COMMITTEE:  Doug said that the Opt </w:t>
      </w:r>
      <w:proofErr w:type="gramStart"/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Outside</w:t>
      </w:r>
      <w:proofErr w:type="gramEnd"/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Kids Trails Run is 11-23-18.  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The video montage of the RC Challenge is done.  Amy asked to have it put onto the website.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See it here:  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hyperlink r:id="rId4" w:tgtFrame="_blank" w:tooltip="Protected by Outlook: https://www.rachelcarsontrails.org/events/challenge. Click or tap to follow the link." w:history="1">
        <w:r w:rsidRPr="00107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https://www.rachelcarsontrails.org/events/challenge</w:t>
        </w:r>
      </w:hyperlink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Jennifer P. Davis’ hike had 49 hikers and her talk was standing room only.  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Doug is going to ask PPG to sponsor us.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HARMONY TRAIL:  Bob said that surveyors are figuring out where the footers will go.  Progress depends upon lack of rain.  The new date is 9-21-18.  Start at 7AM.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HARMONY HEROES 5K:  This is 10-6-18.  Flyers were handed out to the Board.  We could use volunteers 10-5 and 10-6.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BAKER TRAIL:  Steve said that for the </w:t>
      </w:r>
      <w:proofErr w:type="spellStart"/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Ultrachallenge</w:t>
      </w:r>
      <w:proofErr w:type="spellEnd"/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, 57 runners and 8 teams started.  There were no issues.  Steve will send a link to an article about the race.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Patty said that 9-19-18 is an Open House for Crooked Creek.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On 10-13-18, Team Rubicon will be working on the Mahoning area.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The north side abutments for the Crooked Creek Bridge are to be done around 10-27-and 10-28.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SAFER TRAILS:  Steve said the meeting is 10-23 but Donna has a conflict; it will be rescheduled.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OLD BUSINESS:  Bob said the chainsaw and weed whacker were purchased.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Steve said that the property where the trail enters North Park (RR tracks) is not the trail.  John requested about 5 hours to research this.  This was approved.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NEW BUSINESS:  Bob asked if we are interested in participating in a state convention regarding the North Country Trail in 2020/</w:t>
      </w:r>
      <w:proofErr w:type="gramStart"/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  It</w:t>
      </w:r>
      <w:proofErr w:type="gramEnd"/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 August 6-8, 2020.  Patty will be attending. 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Bob V. didn’t see bees on his trail section.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Bob said that ranger Sam Shepard advised us that North Ridge Drive will be closed for filming September 27 and 28.  This will be posted on the web site.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NEXT MEETING:  7 p.m., Wednesday, October 10, 2018; 200 Central Drive, Cranberry.</w:t>
      </w: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</w:p>
    <w:p w:rsidR="0010767D" w:rsidRPr="0010767D" w:rsidRDefault="0010767D" w:rsidP="0010767D">
      <w:pPr>
        <w:shd w:val="clear" w:color="auto" w:fill="FFFFFF"/>
        <w:spacing w:after="0" w:line="240" w:lineRule="auto"/>
        <w:rPr>
          <w:rFonts w:ascii="Helvetica" w:eastAsia="Times New Roman" w:hAnsi="Helvetica" w:cs="Segoe UI"/>
          <w:color w:val="000000"/>
          <w:sz w:val="20"/>
          <w:szCs w:val="20"/>
        </w:rPr>
      </w:pPr>
      <w:r w:rsidRPr="0010767D">
        <w:rPr>
          <w:rFonts w:ascii="Times New Roman" w:eastAsia="Times New Roman" w:hAnsi="Times New Roman" w:cs="Times New Roman"/>
          <w:color w:val="000000"/>
          <w:sz w:val="28"/>
          <w:szCs w:val="28"/>
        </w:rPr>
        <w:t>ADJOURNMENT:  8:10 PM.</w:t>
      </w:r>
    </w:p>
    <w:sectPr w:rsidR="0010767D" w:rsidRPr="00107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7D"/>
    <w:rsid w:val="00013A13"/>
    <w:rsid w:val="00085411"/>
    <w:rsid w:val="000A3593"/>
    <w:rsid w:val="000A58A9"/>
    <w:rsid w:val="000B0135"/>
    <w:rsid w:val="000C50F1"/>
    <w:rsid w:val="000D2BCF"/>
    <w:rsid w:val="000F13A8"/>
    <w:rsid w:val="000F5457"/>
    <w:rsid w:val="0010314C"/>
    <w:rsid w:val="0010767D"/>
    <w:rsid w:val="0011593E"/>
    <w:rsid w:val="00120D94"/>
    <w:rsid w:val="00145A44"/>
    <w:rsid w:val="00145B1D"/>
    <w:rsid w:val="001840DC"/>
    <w:rsid w:val="0019361C"/>
    <w:rsid w:val="001B320D"/>
    <w:rsid w:val="001D1005"/>
    <w:rsid w:val="001E3759"/>
    <w:rsid w:val="00226162"/>
    <w:rsid w:val="002351C2"/>
    <w:rsid w:val="00242F8D"/>
    <w:rsid w:val="00251635"/>
    <w:rsid w:val="002642B1"/>
    <w:rsid w:val="00265411"/>
    <w:rsid w:val="002663CD"/>
    <w:rsid w:val="00266810"/>
    <w:rsid w:val="00276951"/>
    <w:rsid w:val="00292D93"/>
    <w:rsid w:val="0029457E"/>
    <w:rsid w:val="002A5A91"/>
    <w:rsid w:val="002B6B6A"/>
    <w:rsid w:val="002C1836"/>
    <w:rsid w:val="002C5C94"/>
    <w:rsid w:val="002E05E1"/>
    <w:rsid w:val="002E343E"/>
    <w:rsid w:val="002F65C5"/>
    <w:rsid w:val="00316498"/>
    <w:rsid w:val="00337752"/>
    <w:rsid w:val="00345CA5"/>
    <w:rsid w:val="00352AFB"/>
    <w:rsid w:val="003531FA"/>
    <w:rsid w:val="00375AA5"/>
    <w:rsid w:val="00391E0B"/>
    <w:rsid w:val="0039546A"/>
    <w:rsid w:val="003C077C"/>
    <w:rsid w:val="003C2866"/>
    <w:rsid w:val="003C3BA3"/>
    <w:rsid w:val="003E1DB4"/>
    <w:rsid w:val="003F35CB"/>
    <w:rsid w:val="00413E8D"/>
    <w:rsid w:val="004146A9"/>
    <w:rsid w:val="00425239"/>
    <w:rsid w:val="00443DA4"/>
    <w:rsid w:val="00445430"/>
    <w:rsid w:val="00456147"/>
    <w:rsid w:val="004621B6"/>
    <w:rsid w:val="00465883"/>
    <w:rsid w:val="00472E29"/>
    <w:rsid w:val="00484D8D"/>
    <w:rsid w:val="00496A7E"/>
    <w:rsid w:val="004A4031"/>
    <w:rsid w:val="004C1892"/>
    <w:rsid w:val="004D26B7"/>
    <w:rsid w:val="004E790C"/>
    <w:rsid w:val="005014E4"/>
    <w:rsid w:val="005039AE"/>
    <w:rsid w:val="00511C3F"/>
    <w:rsid w:val="00512687"/>
    <w:rsid w:val="00515540"/>
    <w:rsid w:val="00530494"/>
    <w:rsid w:val="00542E18"/>
    <w:rsid w:val="005552ED"/>
    <w:rsid w:val="00573556"/>
    <w:rsid w:val="005914F3"/>
    <w:rsid w:val="005937AB"/>
    <w:rsid w:val="00596D7E"/>
    <w:rsid w:val="005A02B6"/>
    <w:rsid w:val="005B57BE"/>
    <w:rsid w:val="005C4C67"/>
    <w:rsid w:val="005D0C32"/>
    <w:rsid w:val="005D52F0"/>
    <w:rsid w:val="005F08F2"/>
    <w:rsid w:val="00604690"/>
    <w:rsid w:val="006150AA"/>
    <w:rsid w:val="00616948"/>
    <w:rsid w:val="006211AE"/>
    <w:rsid w:val="00624A3A"/>
    <w:rsid w:val="00645F52"/>
    <w:rsid w:val="00660ED4"/>
    <w:rsid w:val="0068794A"/>
    <w:rsid w:val="00697A8E"/>
    <w:rsid w:val="006A2F48"/>
    <w:rsid w:val="006A39C8"/>
    <w:rsid w:val="006B23DC"/>
    <w:rsid w:val="006B2B61"/>
    <w:rsid w:val="006C3348"/>
    <w:rsid w:val="006D07D5"/>
    <w:rsid w:val="006D242C"/>
    <w:rsid w:val="006E1831"/>
    <w:rsid w:val="00710E84"/>
    <w:rsid w:val="007119EA"/>
    <w:rsid w:val="007226E5"/>
    <w:rsid w:val="00744DD2"/>
    <w:rsid w:val="00751885"/>
    <w:rsid w:val="00755DF6"/>
    <w:rsid w:val="007653BF"/>
    <w:rsid w:val="007863EB"/>
    <w:rsid w:val="0079453D"/>
    <w:rsid w:val="00796941"/>
    <w:rsid w:val="007C68CF"/>
    <w:rsid w:val="007F3D36"/>
    <w:rsid w:val="007F7917"/>
    <w:rsid w:val="00833F97"/>
    <w:rsid w:val="00861090"/>
    <w:rsid w:val="008723C2"/>
    <w:rsid w:val="00891EF4"/>
    <w:rsid w:val="008A48F5"/>
    <w:rsid w:val="008D2A72"/>
    <w:rsid w:val="008E1B10"/>
    <w:rsid w:val="008F0B2F"/>
    <w:rsid w:val="00961ACB"/>
    <w:rsid w:val="00976698"/>
    <w:rsid w:val="00994C8F"/>
    <w:rsid w:val="009B1972"/>
    <w:rsid w:val="009B599C"/>
    <w:rsid w:val="009D7CB2"/>
    <w:rsid w:val="009E0E58"/>
    <w:rsid w:val="009E250A"/>
    <w:rsid w:val="00A05C33"/>
    <w:rsid w:val="00A30E6B"/>
    <w:rsid w:val="00A46735"/>
    <w:rsid w:val="00A7122E"/>
    <w:rsid w:val="00A729BD"/>
    <w:rsid w:val="00A820AF"/>
    <w:rsid w:val="00A91745"/>
    <w:rsid w:val="00AA4A37"/>
    <w:rsid w:val="00AA5055"/>
    <w:rsid w:val="00AA6122"/>
    <w:rsid w:val="00AB010F"/>
    <w:rsid w:val="00AC7B74"/>
    <w:rsid w:val="00B13AF9"/>
    <w:rsid w:val="00B26A88"/>
    <w:rsid w:val="00B35376"/>
    <w:rsid w:val="00B863BC"/>
    <w:rsid w:val="00B868C7"/>
    <w:rsid w:val="00B90ECA"/>
    <w:rsid w:val="00B91256"/>
    <w:rsid w:val="00BB34AA"/>
    <w:rsid w:val="00BC03B3"/>
    <w:rsid w:val="00BD400C"/>
    <w:rsid w:val="00BE1A14"/>
    <w:rsid w:val="00BE57A0"/>
    <w:rsid w:val="00BF7A49"/>
    <w:rsid w:val="00C20B4D"/>
    <w:rsid w:val="00C20CF6"/>
    <w:rsid w:val="00C21963"/>
    <w:rsid w:val="00C33749"/>
    <w:rsid w:val="00C33DB6"/>
    <w:rsid w:val="00C41FD2"/>
    <w:rsid w:val="00C63BAF"/>
    <w:rsid w:val="00C647DD"/>
    <w:rsid w:val="00C7109D"/>
    <w:rsid w:val="00C81077"/>
    <w:rsid w:val="00C85F26"/>
    <w:rsid w:val="00C939F8"/>
    <w:rsid w:val="00CB077D"/>
    <w:rsid w:val="00CD5F70"/>
    <w:rsid w:val="00CF57BD"/>
    <w:rsid w:val="00CF7936"/>
    <w:rsid w:val="00D01D46"/>
    <w:rsid w:val="00D129FD"/>
    <w:rsid w:val="00D12F9B"/>
    <w:rsid w:val="00D425F8"/>
    <w:rsid w:val="00D45B6C"/>
    <w:rsid w:val="00D46AB7"/>
    <w:rsid w:val="00D5322E"/>
    <w:rsid w:val="00D57A25"/>
    <w:rsid w:val="00D741EE"/>
    <w:rsid w:val="00D83B1D"/>
    <w:rsid w:val="00D926E9"/>
    <w:rsid w:val="00DA4244"/>
    <w:rsid w:val="00DA749E"/>
    <w:rsid w:val="00DC369E"/>
    <w:rsid w:val="00DD376A"/>
    <w:rsid w:val="00DE0732"/>
    <w:rsid w:val="00DF02F4"/>
    <w:rsid w:val="00DF73BE"/>
    <w:rsid w:val="00E02C02"/>
    <w:rsid w:val="00E11689"/>
    <w:rsid w:val="00E175F7"/>
    <w:rsid w:val="00E342B3"/>
    <w:rsid w:val="00E60E14"/>
    <w:rsid w:val="00E74E4E"/>
    <w:rsid w:val="00E76E52"/>
    <w:rsid w:val="00E8632A"/>
    <w:rsid w:val="00EB2727"/>
    <w:rsid w:val="00EC2626"/>
    <w:rsid w:val="00ED1FD6"/>
    <w:rsid w:val="00ED7ACA"/>
    <w:rsid w:val="00EF3B72"/>
    <w:rsid w:val="00EF6A71"/>
    <w:rsid w:val="00F116EE"/>
    <w:rsid w:val="00F20656"/>
    <w:rsid w:val="00F22C81"/>
    <w:rsid w:val="00F23BD0"/>
    <w:rsid w:val="00F37D90"/>
    <w:rsid w:val="00F62780"/>
    <w:rsid w:val="00F730B6"/>
    <w:rsid w:val="00FA68F3"/>
    <w:rsid w:val="00FD3227"/>
    <w:rsid w:val="00FD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BFEA3-C719-465C-91C1-CD52D989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cek">
    <w:name w:val="_fce_k"/>
    <w:basedOn w:val="DefaultParagraphFont"/>
    <w:rsid w:val="0010767D"/>
  </w:style>
  <w:style w:type="character" w:customStyle="1" w:styleId="rphighlightallclass">
    <w:name w:val="rphighlightallclass"/>
    <w:basedOn w:val="DefaultParagraphFont"/>
    <w:rsid w:val="0010767D"/>
  </w:style>
  <w:style w:type="character" w:customStyle="1" w:styleId="pel">
    <w:name w:val="_pe_l"/>
    <w:basedOn w:val="DefaultParagraphFont"/>
    <w:rsid w:val="0010767D"/>
  </w:style>
  <w:style w:type="character" w:customStyle="1" w:styleId="bidi">
    <w:name w:val="bidi"/>
    <w:basedOn w:val="DefaultParagraphFont"/>
    <w:rsid w:val="0010767D"/>
  </w:style>
  <w:style w:type="character" w:customStyle="1" w:styleId="allowtextselection">
    <w:name w:val="allowtextselection"/>
    <w:basedOn w:val="DefaultParagraphFont"/>
    <w:rsid w:val="0010767D"/>
  </w:style>
  <w:style w:type="character" w:customStyle="1" w:styleId="contextualextensionhighlight">
    <w:name w:val="contextualextensionhighlight"/>
    <w:basedOn w:val="DefaultParagraphFont"/>
    <w:rsid w:val="0010767D"/>
  </w:style>
  <w:style w:type="character" w:styleId="Hyperlink">
    <w:name w:val="Hyperlink"/>
    <w:basedOn w:val="DefaultParagraphFont"/>
    <w:uiPriority w:val="99"/>
    <w:semiHidden/>
    <w:unhideWhenUsed/>
    <w:rsid w:val="00107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98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08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53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64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09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5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9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20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6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89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11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76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3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22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57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46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59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83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8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24" w:space="1" w:color="auto"/>
                                        <w:right w:val="none" w:sz="0" w:space="0" w:color="auto"/>
                                      </w:divBdr>
                                      <w:divsChild>
                                        <w:div w:id="150805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14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03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30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27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69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68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91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35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25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66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1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51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6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91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95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0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15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57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58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25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17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07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32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0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83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69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53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19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65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83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79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15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4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71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60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08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17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41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33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36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2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4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23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44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95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24" w:space="1" w:color="auto"/>
                                        <w:right w:val="none" w:sz="0" w:space="0" w:color="auto"/>
                                      </w:divBdr>
                                      <w:divsChild>
                                        <w:div w:id="6071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48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7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34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20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58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1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51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54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94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04.safelinks.protection.outlook.com/?url=https%3A%2F%2Fwww.rachelcarsontrails.org%2Fevents%2Fchallenge&amp;data=02%7C01%7C%7Cfb23f08c33f843a2be1f08d627a86a82%7C84df9e7fe9f640afb435aaaaaaaaaaaa%7C1%7C0%7C636740001667468562&amp;sdata=aqFweclLTEfaulfHLtwKzbhxCvDTs0HwZRezbzSZ2A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Mulshine</dc:creator>
  <cp:keywords/>
  <dc:description/>
  <cp:lastModifiedBy>Bob Mulshine</cp:lastModifiedBy>
  <cp:revision>1</cp:revision>
  <dcterms:created xsi:type="dcterms:W3CDTF">2018-10-01T16:35:00Z</dcterms:created>
  <dcterms:modified xsi:type="dcterms:W3CDTF">2018-10-01T16:36:00Z</dcterms:modified>
</cp:coreProperties>
</file>